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6F" w:rsidRDefault="00D2502A">
      <w:r>
        <w:t>İnşaatının tamamlanmasına müteakiben 2014-2015 eğitim öğretim yılı başında müstakil imam hatip ortaokulu faaliyete başlamıştır.</w:t>
      </w:r>
      <w:bookmarkStart w:id="0" w:name="_GoBack"/>
      <w:bookmarkEnd w:id="0"/>
    </w:p>
    <w:sectPr w:rsidR="00E4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2A"/>
    <w:rsid w:val="00D2502A"/>
    <w:rsid w:val="00E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-=[By NeC]=-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2021-07-10T13:53:00Z</dcterms:created>
  <dcterms:modified xsi:type="dcterms:W3CDTF">2021-07-10T13:56:00Z</dcterms:modified>
</cp:coreProperties>
</file>